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B6" w:rsidRDefault="00165AB6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ПРОЕКТ </w:t>
      </w:r>
    </w:p>
    <w:p w:rsidR="00165AB6" w:rsidRDefault="00165AB6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РОССИЙСКАЯ   ФЕДЕРАЦИЯ</w:t>
      </w:r>
    </w:p>
    <w:p w:rsidR="00541DE6" w:rsidRDefault="00541DE6" w:rsidP="006A7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БРЯНСКАЯ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ОБЛАСТ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ПОЧЕПСК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ИЙ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 </w:t>
      </w:r>
    </w:p>
    <w:p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КРАСНОРОГСКАЯ   СЕЛЬСКАЯ   АДМИНИСТРАЦИЯ</w:t>
      </w:r>
    </w:p>
    <w:p w:rsidR="006A78FC" w:rsidRDefault="006A78FC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3F7765" w:rsidRDefault="003F7765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Pr="003F7765" w:rsidRDefault="005B43DE" w:rsidP="009023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   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.</w:t>
      </w:r>
      <w:r w:rsidR="0029053C">
        <w:rPr>
          <w:rFonts w:ascii="Times New Roman" w:hAnsi="Times New Roman" w:cs="Times New Roman"/>
          <w:color w:val="000000"/>
          <w:sz w:val="28"/>
          <w:szCs w:val="28"/>
          <w:lang w:bidi="ru-RU"/>
        </w:rPr>
        <w:t>02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="0029053C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 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D23629" w:rsidRPr="00D70906" w:rsidRDefault="00D70906" w:rsidP="00D70906">
      <w:pPr>
        <w:tabs>
          <w:tab w:val="left" w:pos="8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п. Озаренный</w:t>
      </w:r>
    </w:p>
    <w:p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C36E7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О</w:t>
      </w:r>
      <w:r w:rsidR="009023E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Pr="003108C5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023EE">
        <w:rPr>
          <w:rFonts w:ascii="Times New Roman" w:hAnsi="Times New Roman" w:cs="Times New Roman"/>
          <w:bCs/>
          <w:sz w:val="28"/>
          <w:szCs w:val="28"/>
        </w:rPr>
        <w:t>ую</w:t>
      </w:r>
      <w:r w:rsidRPr="003108C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023EE">
        <w:rPr>
          <w:rFonts w:ascii="Times New Roman" w:hAnsi="Times New Roman" w:cs="Times New Roman"/>
          <w:bCs/>
          <w:sz w:val="28"/>
          <w:szCs w:val="28"/>
        </w:rPr>
        <w:t>у</w:t>
      </w:r>
    </w:p>
    <w:p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«Развитие физической культуры и спорта </w:t>
      </w:r>
    </w:p>
    <w:p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27A1" w:rsidRPr="003108C5">
        <w:rPr>
          <w:rFonts w:ascii="Times New Roman" w:hAnsi="Times New Roman" w:cs="Times New Roman"/>
          <w:bCs/>
          <w:sz w:val="28"/>
          <w:szCs w:val="28"/>
        </w:rPr>
        <w:t xml:space="preserve">Краснорогской сельской администрации </w:t>
      </w:r>
    </w:p>
    <w:p w:rsidR="008D680A" w:rsidRPr="003108C5" w:rsidRDefault="004627A1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Почепского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3108C5">
        <w:rPr>
          <w:rFonts w:ascii="Times New Roman" w:hAnsi="Times New Roman" w:cs="Times New Roman"/>
          <w:bCs/>
          <w:sz w:val="28"/>
          <w:szCs w:val="28"/>
        </w:rPr>
        <w:t>Брянской области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>»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</w:t>
      </w:r>
      <w:proofErr w:type="gramStart"/>
      <w:r w:rsidRPr="00604CF2">
        <w:rPr>
          <w:rFonts w:ascii="Times New Roman" w:hAnsi="Times New Roman"/>
          <w:sz w:val="28"/>
          <w:szCs w:val="28"/>
        </w:rPr>
        <w:t>в</w:t>
      </w:r>
      <w:proofErr w:type="gramEnd"/>
      <w:r w:rsidRPr="00604CF2">
        <w:rPr>
          <w:rFonts w:ascii="Times New Roman" w:hAnsi="Times New Roman"/>
          <w:sz w:val="28"/>
          <w:szCs w:val="28"/>
        </w:rPr>
        <w:t xml:space="preserve"> Российской Федерации", Уставом </w:t>
      </w:r>
      <w:r w:rsidR="004627A1">
        <w:rPr>
          <w:rFonts w:ascii="Times New Roman" w:hAnsi="Times New Roman"/>
          <w:sz w:val="28"/>
          <w:szCs w:val="28"/>
        </w:rPr>
        <w:t xml:space="preserve">Краснорогского </w:t>
      </w:r>
      <w:r w:rsidRPr="00604CF2">
        <w:rPr>
          <w:rFonts w:ascii="Times New Roman" w:hAnsi="Times New Roman"/>
          <w:sz w:val="28"/>
          <w:szCs w:val="28"/>
        </w:rPr>
        <w:t>сельского поселения</w:t>
      </w:r>
      <w:r w:rsidR="007A32D3">
        <w:rPr>
          <w:rFonts w:ascii="Times New Roman" w:hAnsi="Times New Roman"/>
          <w:sz w:val="28"/>
          <w:szCs w:val="28"/>
        </w:rPr>
        <w:t xml:space="preserve">, </w:t>
      </w:r>
      <w:r w:rsidR="004627A1">
        <w:rPr>
          <w:rFonts w:ascii="Times New Roman" w:hAnsi="Times New Roman"/>
          <w:sz w:val="28"/>
          <w:szCs w:val="28"/>
        </w:rPr>
        <w:t>Краснорогская сельская администрация Почепского муниципального района Брянской области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постановляет: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9023EE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604CF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культуры и спорта </w:t>
      </w:r>
      <w:r w:rsidR="004627A1" w:rsidRPr="004627A1">
        <w:rPr>
          <w:rFonts w:ascii="Times New Roman" w:hAnsi="Times New Roman"/>
          <w:sz w:val="28"/>
          <w:szCs w:val="28"/>
        </w:rPr>
        <w:t>в Краснорогской сельской администрации Почепского муниципального района Брянской области</w:t>
      </w:r>
      <w:r w:rsidR="00541DE6">
        <w:rPr>
          <w:rFonts w:ascii="Times New Roman" w:hAnsi="Times New Roman"/>
          <w:sz w:val="28"/>
          <w:szCs w:val="28"/>
        </w:rPr>
        <w:t xml:space="preserve">» </w:t>
      </w:r>
      <w:r w:rsidR="009023EE">
        <w:rPr>
          <w:rFonts w:ascii="Times New Roman" w:hAnsi="Times New Roman"/>
          <w:sz w:val="28"/>
          <w:szCs w:val="28"/>
        </w:rPr>
        <w:t xml:space="preserve">согласно 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приложени</w:t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ю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№ 1.</w:t>
      </w:r>
    </w:p>
    <w:p w:rsidR="008D680A" w:rsidRPr="00604CF2" w:rsidRDefault="008D680A" w:rsidP="009023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2.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</w:r>
      <w:r w:rsidR="009023EE">
        <w:rPr>
          <w:rFonts w:ascii="Times New Roman" w:hAnsi="Times New Roman"/>
          <w:sz w:val="28"/>
          <w:szCs w:val="28"/>
        </w:rPr>
        <w:t>3</w:t>
      </w:r>
      <w:r w:rsidRPr="00604CF2">
        <w:rPr>
          <w:rFonts w:ascii="Times New Roman" w:hAnsi="Times New Roman"/>
          <w:sz w:val="28"/>
          <w:szCs w:val="28"/>
        </w:rPr>
        <w:t>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627A1" w:rsidRPr="004627A1">
        <w:rPr>
          <w:rFonts w:ascii="Times New Roman" w:hAnsi="Times New Roman"/>
          <w:sz w:val="28"/>
          <w:szCs w:val="28"/>
        </w:rPr>
        <w:t>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sz w:val="28"/>
          <w:szCs w:val="28"/>
        </w:rPr>
        <w:t>.</w:t>
      </w:r>
    </w:p>
    <w:p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FC45BB" w:rsidRPr="00604CF2" w:rsidRDefault="00FC45B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9023EE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9023EE" w:rsidRPr="00604CF2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3108C5" w:rsidRDefault="008D680A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>Глава</w:t>
      </w:r>
      <w:r w:rsidR="004627A1">
        <w:rPr>
          <w:rFonts w:ascii="Times New Roman" w:hAnsi="Times New Roman"/>
          <w:color w:val="1E1E1E"/>
          <w:sz w:val="28"/>
          <w:szCs w:val="28"/>
        </w:rPr>
        <w:t xml:space="preserve"> администрации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627A1">
        <w:rPr>
          <w:rFonts w:ascii="Times New Roman" w:hAnsi="Times New Roman"/>
          <w:color w:val="1E1E1E"/>
          <w:sz w:val="28"/>
          <w:szCs w:val="28"/>
        </w:rPr>
        <w:t>Е.В. Сафонова</w:t>
      </w:r>
    </w:p>
    <w:p w:rsid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FC45BB" w:rsidRP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Приложение №1</w:t>
      </w:r>
    </w:p>
    <w:p w:rsidR="008D680A" w:rsidRP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 постановлению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:rsidR="004627A1" w:rsidRPr="00604CF2" w:rsidRDefault="004627A1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Краснорогского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</w:t>
      </w:r>
    </w:p>
    <w:p w:rsidR="008D680A" w:rsidRPr="00604CF2" w:rsidRDefault="0029053C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.0</w:t>
      </w:r>
      <w:r w:rsidR="007C384B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.2026</w:t>
      </w:r>
      <w:r w:rsidR="003108C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 № </w:t>
      </w:r>
    </w:p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831FF5" w:rsidRDefault="008D680A" w:rsidP="00852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FF5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</w:p>
    <w:p w:rsidR="004627A1" w:rsidRPr="004C36E7" w:rsidRDefault="004627A1" w:rsidP="00462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186419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3"/>
        <w:gridCol w:w="6962"/>
      </w:tblGrid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:rsidR="008D680A" w:rsidRPr="003F7765" w:rsidRDefault="004627A1" w:rsidP="003F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7A1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Краснорогской сельской администрации Почепского муниципального района Брянской области»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сельскогопоселения  </w:t>
            </w:r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>Почепского муниципального района Брянской области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P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Целевые индикаторы и показатели в разработке по годам Программы</w:t>
            </w:r>
          </w:p>
        </w:tc>
        <w:tc>
          <w:tcPr>
            <w:tcW w:w="6962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:rsidR="008D680A" w:rsidRPr="0017561F" w:rsidRDefault="008D680A" w:rsidP="001756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286912"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Программы:</w:t>
            </w:r>
            <w:r w:rsidR="00286912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материально-технической базы для массовых занятий физической культурой и спортом в сельском поселении;</w:t>
            </w:r>
          </w:p>
          <w:p w:rsidR="0017561F" w:rsidRPr="0017561F" w:rsidRDefault="0017561F" w:rsidP="00175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увеличить численность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Краснорогского сельского поселения</w:t>
            </w: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выполняющих нормативы внедрение спортивного комплекса «Готов к труду и обороне» (ГТО);</w:t>
            </w:r>
          </w:p>
          <w:p w:rsidR="008D680A" w:rsidRDefault="008D680A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организация и проведение сельских спортивных и физкультурных мероприятий, участие спортсменов сельского поселения в официальных соревнованиях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Краснорогского сельского поселения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3-79 лет, систематически занимающихся физической культурой и спортом к 2030 году планируется – 70%</w:t>
            </w:r>
          </w:p>
          <w:p w:rsidR="008662E7" w:rsidRPr="008662E7" w:rsidRDefault="00286912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="008662E7" w:rsidRPr="008662E7">
              <w:rPr>
                <w:rFonts w:ascii="Times New Roman" w:hAnsi="Times New Roman" w:cs="Times New Roman"/>
                <w:sz w:val="28"/>
                <w:szCs w:val="28"/>
              </w:rPr>
              <w:t>детей и молодёжи в возрасте 3-29 лет систематически занимающихся физкультурой и спортом в 2030 году планируется – 97,5%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среднего возраста (жен. – 30-54 лет; муж. – 30-59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65%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старшего возраста (жен. – 55-79 лет; муж. – 60-79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50%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участвующих в спортивных мероприятиях к 2030 году планируется – 1980 человек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районных спортивных мероприятий в 2030 году планируется – 23 мероприятий</w:t>
            </w:r>
          </w:p>
          <w:p w:rsidR="00B957FF" w:rsidRPr="00604CF2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Участия в областных мероприятиях в 2030 году планируется –5 мероприятий</w:t>
            </w:r>
          </w:p>
        </w:tc>
      </w:tr>
      <w:tr w:rsidR="00B957FF" w:rsidRPr="00604CF2" w:rsidTr="00604CF2">
        <w:trPr>
          <w:jc w:val="center"/>
        </w:trPr>
        <w:tc>
          <w:tcPr>
            <w:tcW w:w="2383" w:type="dxa"/>
          </w:tcPr>
          <w:p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Характеристика</w:t>
            </w:r>
          </w:p>
          <w:p w:rsidR="00B957FF" w:rsidRPr="00604CF2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962" w:type="dxa"/>
          </w:tcPr>
          <w:p w:rsidR="00B957FF" w:rsidRPr="00B957FF" w:rsidRDefault="00B957FF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Достижение поставленных целей и решение задач Программы будет реализовываться путем проведения спортивно-массовых мероприятий, перечень которых установлен в приложении 1 к Программе</w:t>
            </w:r>
          </w:p>
        </w:tc>
      </w:tr>
      <w:tr w:rsidR="008D680A" w:rsidRPr="00B957FF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2" w:type="dxa"/>
          </w:tcPr>
          <w:p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реализовываться в период 2025-2030 годов.</w:t>
            </w:r>
          </w:p>
          <w:p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осуществляться в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этап:</w:t>
            </w:r>
          </w:p>
          <w:p w:rsidR="00B957FF" w:rsidRPr="00A16029" w:rsidRDefault="00B957FF" w:rsidP="00B957FF">
            <w:pPr>
              <w:tabs>
                <w:tab w:val="left" w:pos="516"/>
                <w:tab w:val="center" w:pos="33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- 2025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-2027гг</w:t>
            </w:r>
          </w:p>
          <w:p w:rsidR="008D680A" w:rsidRPr="00B957FF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:rsidR="008D680A" w:rsidRPr="00604CF2" w:rsidRDefault="00D5696C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Исполнители и соисполнители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62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="0028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Почепского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962" w:type="dxa"/>
          </w:tcPr>
          <w:p w:rsidR="00B957FF" w:rsidRPr="00B957FF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 xml:space="preserve">ём    финансирования Программы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</w:p>
          <w:p w:rsidR="00B957FF" w:rsidRPr="00B957FF" w:rsidRDefault="0029053C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3 497 176,20</w:t>
            </w:r>
            <w:r w:rsidR="00B957FF"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из средств областного бюджета</w:t>
            </w:r>
            <w:r w:rsidR="007C384B">
              <w:rPr>
                <w:rFonts w:ascii="Times New Roman" w:hAnsi="Times New Roman" w:cs="Times New Roman"/>
                <w:sz w:val="28"/>
                <w:szCs w:val="28"/>
              </w:rPr>
              <w:t xml:space="preserve">2 967 204,43 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0A" w:rsidRPr="00604CF2" w:rsidRDefault="008D680A" w:rsidP="00D60F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ассигнования, предусмотренные в плановом периоде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могут быть уточнены при формировании проектов решений о бюджете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 Краснорогского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6962" w:type="dxa"/>
          </w:tcPr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6A3">
              <w:rPr>
                <w:sz w:val="28"/>
                <w:szCs w:val="28"/>
              </w:rPr>
              <w:t xml:space="preserve">- </w:t>
            </w: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увеличение доли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сельского поселения </w:t>
            </w: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систематически занимающегося физической культурой и спортом: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- 2025 год -62 %;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- 2026 год -63%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год -65%</w:t>
            </w:r>
          </w:p>
          <w:p w:rsidR="008D680A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- 2025 г-77,0 %  </w:t>
            </w:r>
          </w:p>
          <w:p w:rsidR="002A720D" w:rsidRPr="002A720D" w:rsidRDefault="0029053C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>2026 г-77,2%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 -77,3%</w:t>
            </w:r>
          </w:p>
          <w:p w:rsidR="002A720D" w:rsidRPr="00604CF2" w:rsidRDefault="002A720D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91E" w:rsidRDefault="00AC191E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lastRenderedPageBreak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в настоящее время функционируют спортивн</w:t>
      </w:r>
      <w:r w:rsidR="001A5F33" w:rsidRPr="00604CF2">
        <w:rPr>
          <w:rFonts w:ascii="Times New Roman" w:hAnsi="Times New Roman" w:cs="Times New Roman"/>
          <w:sz w:val="28"/>
          <w:szCs w:val="28"/>
        </w:rPr>
        <w:t>ое сооружение</w:t>
      </w:r>
      <w:r w:rsidRPr="00604CF2">
        <w:rPr>
          <w:rFonts w:ascii="Times New Roman" w:hAnsi="Times New Roman" w:cs="Times New Roman"/>
          <w:sz w:val="28"/>
          <w:szCs w:val="28"/>
        </w:rPr>
        <w:t>: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1 </w:t>
      </w:r>
      <w:r w:rsidR="005E1D04" w:rsidRPr="00604CF2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604CF2">
        <w:rPr>
          <w:rFonts w:ascii="Times New Roman" w:hAnsi="Times New Roman" w:cs="Times New Roman"/>
          <w:sz w:val="28"/>
          <w:szCs w:val="28"/>
        </w:rPr>
        <w:t xml:space="preserve"> в </w:t>
      </w:r>
      <w:r w:rsidR="00AC191E">
        <w:rPr>
          <w:rFonts w:ascii="Times New Roman" w:hAnsi="Times New Roman" w:cs="Times New Roman"/>
          <w:sz w:val="28"/>
          <w:szCs w:val="28"/>
        </w:rPr>
        <w:t>п. Озаренный</w:t>
      </w:r>
      <w:r w:rsidRPr="00604CF2">
        <w:rPr>
          <w:rFonts w:ascii="Times New Roman" w:hAnsi="Times New Roman" w:cs="Times New Roman"/>
          <w:sz w:val="28"/>
          <w:szCs w:val="28"/>
        </w:rPr>
        <w:t>,</w:t>
      </w:r>
      <w:r w:rsidR="00AC191E">
        <w:rPr>
          <w:rFonts w:ascii="Times New Roman" w:hAnsi="Times New Roman" w:cs="Times New Roman"/>
          <w:sz w:val="28"/>
          <w:szCs w:val="28"/>
        </w:rPr>
        <w:t xml:space="preserve"> 2 стадиона в с. Красный Рог и п. Роща -</w:t>
      </w:r>
      <w:r w:rsidRPr="00604CF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E1D04" w:rsidRPr="00604CF2">
        <w:rPr>
          <w:rFonts w:ascii="Times New Roman" w:hAnsi="Times New Roman" w:cs="Times New Roman"/>
          <w:sz w:val="28"/>
          <w:szCs w:val="28"/>
        </w:rPr>
        <w:t>е</w:t>
      </w:r>
      <w:r w:rsidR="005C1F03" w:rsidRPr="00604CF2">
        <w:rPr>
          <w:rFonts w:ascii="Times New Roman" w:hAnsi="Times New Roman" w:cs="Times New Roman"/>
          <w:sz w:val="28"/>
          <w:szCs w:val="28"/>
        </w:rPr>
        <w:t>тся стабильно функционирующим</w:t>
      </w:r>
      <w:r w:rsidR="007D0098" w:rsidRPr="00604CF2">
        <w:rPr>
          <w:rFonts w:ascii="Times New Roman" w:hAnsi="Times New Roman" w:cs="Times New Roman"/>
          <w:sz w:val="28"/>
          <w:szCs w:val="28"/>
        </w:rPr>
        <w:t xml:space="preserve"> в летний и зимний период</w:t>
      </w:r>
      <w:r w:rsidR="005C1F03" w:rsidRPr="00604CF2">
        <w:rPr>
          <w:rFonts w:ascii="Times New Roman" w:hAnsi="Times New Roman" w:cs="Times New Roman"/>
          <w:sz w:val="28"/>
          <w:szCs w:val="28"/>
        </w:rPr>
        <w:t>.</w:t>
      </w:r>
      <w:r w:rsidR="00AC191E">
        <w:rPr>
          <w:rFonts w:ascii="Times New Roman" w:hAnsi="Times New Roman" w:cs="Times New Roman"/>
          <w:sz w:val="28"/>
          <w:szCs w:val="28"/>
        </w:rPr>
        <w:t xml:space="preserve"> Необходимо приобретение спортивного инвентаря.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="00AC191E">
        <w:rPr>
          <w:rFonts w:ascii="Times New Roman" w:hAnsi="Times New Roman" w:cs="Times New Roman"/>
          <w:sz w:val="28"/>
          <w:szCs w:val="28"/>
        </w:rPr>
        <w:t>Краснорогская</w:t>
      </w:r>
      <w:r w:rsidR="001E543D" w:rsidRPr="00604CF2">
        <w:rPr>
          <w:rFonts w:ascii="Times New Roman" w:hAnsi="Times New Roman" w:cs="Times New Roman"/>
          <w:sz w:val="28"/>
          <w:szCs w:val="28"/>
        </w:rPr>
        <w:t xml:space="preserve"> 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AC191E">
        <w:rPr>
          <w:rFonts w:ascii="Times New Roman" w:hAnsi="Times New Roman" w:cs="Times New Roman"/>
          <w:sz w:val="28"/>
          <w:szCs w:val="28"/>
        </w:rPr>
        <w:t xml:space="preserve">и волейбол 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="00AC191E">
        <w:rPr>
          <w:rFonts w:ascii="Times New Roman" w:hAnsi="Times New Roman" w:cs="Times New Roman"/>
          <w:sz w:val="28"/>
          <w:szCs w:val="28"/>
        </w:rPr>
        <w:t>жителей</w:t>
      </w:r>
      <w:r w:rsidRPr="00604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047" w:rsidRPr="00604CF2" w:rsidRDefault="008D680A" w:rsidP="003F77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Для привлечения к участию в физкультурно-оздоровительных и массовых спортивных мероприятиях молодежи в сельском поселении необходимо создать условия для их проведения по месту жительства и отдыха молодежи.</w:t>
      </w:r>
    </w:p>
    <w:p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:rsidR="005C1F03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:rsidR="0017561F" w:rsidRPr="0017561F" w:rsidRDefault="0017561F" w:rsidP="003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увеличить численность граждан </w:t>
      </w:r>
      <w:r w:rsidR="00362802">
        <w:rPr>
          <w:rFonts w:ascii="Times New Roman" w:eastAsia="Times New Roman" w:hAnsi="Times New Roman" w:cs="Times New Roman"/>
          <w:color w:val="1A1A1A"/>
          <w:sz w:val="28"/>
          <w:szCs w:val="28"/>
        </w:rPr>
        <w:t>Краснорогского сельского поселения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,выполняющихнормативывнедрениеспортивного комплекса «Готов к труду и обороне» (ГТО);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20D" w:rsidRPr="002A720D" w:rsidRDefault="002A720D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D">
        <w:rPr>
          <w:rFonts w:ascii="Times New Roman" w:hAnsi="Times New Roman" w:cs="Times New Roman"/>
          <w:b/>
          <w:sz w:val="28"/>
          <w:szCs w:val="28"/>
        </w:rPr>
        <w:t>Раздел 3 Целевые индикаторы и показатели</w:t>
      </w:r>
    </w:p>
    <w:p w:rsidR="002A720D" w:rsidRPr="002A720D" w:rsidRDefault="002A720D" w:rsidP="0036280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20D">
        <w:rPr>
          <w:rFonts w:ascii="Times New Roman" w:hAnsi="Times New Roman" w:cs="Times New Roman"/>
          <w:bCs/>
          <w:sz w:val="28"/>
          <w:szCs w:val="28"/>
        </w:rPr>
        <w:lastRenderedPageBreak/>
        <w:t>Основные целевые индикаторы эффективности реализации Программы представлены в таблице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134"/>
        <w:gridCol w:w="1134"/>
        <w:gridCol w:w="1134"/>
      </w:tblGrid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Пластовского муниципального округа в возрасте 3-79 лет,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Доля  детей и молодёжи в возрасте 3-29 </w:t>
            </w:r>
            <w:proofErr w:type="gramStart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gramEnd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систематически занимающихся физкультурой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97,2%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97,3%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среднего возраста (жен. – 30-54 лет; муж. – 30-59 лет) систематически занимающихся физкультурой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35,0%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старшего возраста (жен. – 55-79 лет; муж. – 60-79 лет) систематически занимающихся физкультурой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21,32%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25,65%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в спортивных мероприятиях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районных спортивных мероприятий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A720D" w:rsidRPr="007876A3" w:rsidRDefault="002A720D" w:rsidP="002A720D">
      <w:pPr>
        <w:jc w:val="both"/>
        <w:rPr>
          <w:sz w:val="28"/>
          <w:szCs w:val="28"/>
          <w:lang w:val="en-US"/>
        </w:rPr>
      </w:pPr>
    </w:p>
    <w:p w:rsidR="00187673" w:rsidRPr="00187673" w:rsidRDefault="00187673" w:rsidP="00187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4 Характеристика программных мероприятий</w:t>
      </w:r>
    </w:p>
    <w:p w:rsidR="00187673" w:rsidRPr="00187673" w:rsidRDefault="00187673" w:rsidP="001876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Достижение поставленных целей и решение задач Программы будет реализовываться путем проведения спортивных мероприятий, участия в областных мероприятиях, которые изложены в Приложении №1 к Программе.</w:t>
      </w:r>
    </w:p>
    <w:p w:rsidR="00187673" w:rsidRP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673" w:rsidRPr="00187673" w:rsidRDefault="00187673" w:rsidP="00187673">
      <w:pPr>
        <w:spacing w:after="0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5 Сроки и этапы реализации муниципальной программы</w:t>
      </w:r>
    </w:p>
    <w:p w:rsidR="00187673" w:rsidRPr="00187673" w:rsidRDefault="00187673" w:rsidP="00362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Программа  будет реализовываться  в шесть этапов:</w:t>
      </w:r>
    </w:p>
    <w:p w:rsidR="00187673" w:rsidRPr="00187673" w:rsidRDefault="00187673" w:rsidP="00187673">
      <w:pPr>
        <w:tabs>
          <w:tab w:val="left" w:pos="516"/>
          <w:tab w:val="center" w:pos="3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673">
        <w:rPr>
          <w:rFonts w:ascii="Times New Roman" w:hAnsi="Times New Roman" w:cs="Times New Roman"/>
          <w:sz w:val="28"/>
          <w:szCs w:val="28"/>
        </w:rPr>
        <w:t xml:space="preserve"> этап - 2025 </w:t>
      </w:r>
      <w:r w:rsidR="00A16029">
        <w:rPr>
          <w:rFonts w:ascii="Times New Roman" w:hAnsi="Times New Roman" w:cs="Times New Roman"/>
          <w:sz w:val="28"/>
          <w:szCs w:val="28"/>
        </w:rPr>
        <w:t>-2027гг</w:t>
      </w:r>
    </w:p>
    <w:p w:rsidR="00187673" w:rsidRPr="002C0510" w:rsidRDefault="00187673" w:rsidP="00362802">
      <w:pPr>
        <w:spacing w:after="0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80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6 Объёмы и источники финансирования муниципальной программы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«Объём    финансирования </w:t>
      </w:r>
      <w:r w:rsidR="00AD4F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C0510">
        <w:rPr>
          <w:rFonts w:ascii="Times New Roman" w:hAnsi="Times New Roman" w:cs="Times New Roman"/>
          <w:sz w:val="28"/>
          <w:szCs w:val="28"/>
        </w:rPr>
        <w:t>составляет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:rsidR="00920C38" w:rsidRDefault="0029053C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3 497 176,20</w:t>
      </w:r>
      <w:r w:rsidR="00187673" w:rsidRPr="002C0510">
        <w:rPr>
          <w:rFonts w:ascii="Times New Roman" w:hAnsi="Times New Roman" w:cs="Times New Roman"/>
          <w:sz w:val="28"/>
          <w:szCs w:val="28"/>
        </w:rPr>
        <w:t>тыс. рублей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в том числе из средств областного бюджета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="00AD4F18">
        <w:rPr>
          <w:rFonts w:ascii="Times New Roman" w:eastAsia="Times New Roman" w:hAnsi="Times New Roman" w:cs="Times New Roman"/>
          <w:sz w:val="28"/>
          <w:szCs w:val="28"/>
        </w:rPr>
        <w:t>2 967 204,43</w:t>
      </w:r>
      <w:r w:rsidRPr="00920C3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187673" w:rsidRP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C38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920C38" w:rsidRPr="00920C38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="00920C38">
        <w:rPr>
          <w:rFonts w:ascii="Times New Roman" w:hAnsi="Times New Roman" w:cs="Times New Roman"/>
          <w:sz w:val="28"/>
          <w:szCs w:val="28"/>
        </w:rPr>
        <w:t xml:space="preserve">-  </w:t>
      </w:r>
      <w:r w:rsidR="007C384B">
        <w:rPr>
          <w:rFonts w:ascii="Times New Roman" w:hAnsi="Times New Roman" w:cs="Times New Roman"/>
          <w:sz w:val="28"/>
          <w:szCs w:val="28"/>
        </w:rPr>
        <w:t>29 971,76</w:t>
      </w:r>
      <w:r w:rsidRPr="00920C38">
        <w:rPr>
          <w:rFonts w:ascii="Times New Roman" w:hAnsi="Times New Roman" w:cs="Times New Roman"/>
          <w:sz w:val="28"/>
          <w:szCs w:val="28"/>
        </w:rPr>
        <w:t>рублей</w:t>
      </w:r>
      <w:r w:rsidR="00920C38">
        <w:rPr>
          <w:rFonts w:ascii="Times New Roman" w:hAnsi="Times New Roman" w:cs="Times New Roman"/>
          <w:sz w:val="28"/>
          <w:szCs w:val="28"/>
        </w:rPr>
        <w:t xml:space="preserve">из </w:t>
      </w:r>
      <w:r w:rsidRPr="002C0510">
        <w:rPr>
          <w:rFonts w:ascii="Times New Roman" w:hAnsi="Times New Roman" w:cs="Times New Roman"/>
          <w:sz w:val="28"/>
          <w:szCs w:val="28"/>
        </w:rPr>
        <w:t>них по годам: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lastRenderedPageBreak/>
        <w:t>2025г. –</w:t>
      </w:r>
      <w:r w:rsidR="00AD4F18">
        <w:rPr>
          <w:rFonts w:ascii="Times New Roman" w:hAnsi="Times New Roman" w:cs="Times New Roman"/>
          <w:sz w:val="28"/>
          <w:szCs w:val="28"/>
        </w:rPr>
        <w:t>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 местного бюджета – </w:t>
      </w:r>
      <w:r w:rsidR="00AD4F18">
        <w:rPr>
          <w:rFonts w:ascii="Times New Roman" w:hAnsi="Times New Roman" w:cs="Times New Roman"/>
          <w:sz w:val="28"/>
          <w:szCs w:val="28"/>
        </w:rPr>
        <w:t>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2026г. –</w:t>
      </w:r>
      <w:r w:rsidR="00920C38" w:rsidRPr="002C0510">
        <w:rPr>
          <w:rFonts w:ascii="Times New Roman" w:hAnsi="Times New Roman" w:cs="Times New Roman"/>
          <w:sz w:val="28"/>
          <w:szCs w:val="28"/>
        </w:rPr>
        <w:t>из средств областного бюджета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="00AD4F18">
        <w:rPr>
          <w:rFonts w:ascii="Times New Roman" w:hAnsi="Times New Roman" w:cs="Times New Roman"/>
          <w:sz w:val="28"/>
          <w:szCs w:val="28"/>
        </w:rPr>
        <w:t>2 967 204,43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за счёт средствместного бюджета – </w:t>
      </w:r>
      <w:r w:rsidR="0029053C">
        <w:rPr>
          <w:rFonts w:ascii="Times New Roman" w:hAnsi="Times New Roman" w:cs="Times New Roman"/>
          <w:sz w:val="28"/>
          <w:szCs w:val="28"/>
        </w:rPr>
        <w:t>529 971,77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*Объемы финансирования мероприятий Программы ежегодно уточняются в процессе исполнения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="00AD4F18">
        <w:rPr>
          <w:rFonts w:ascii="Times New Roman" w:hAnsi="Times New Roman" w:cs="Times New Roman"/>
          <w:sz w:val="28"/>
          <w:szCs w:val="28"/>
        </w:rPr>
        <w:t xml:space="preserve"> и областного </w:t>
      </w:r>
      <w:r w:rsidRPr="002C0510">
        <w:rPr>
          <w:rFonts w:ascii="Times New Roman" w:hAnsi="Times New Roman" w:cs="Times New Roman"/>
          <w:sz w:val="28"/>
          <w:szCs w:val="28"/>
        </w:rPr>
        <w:t xml:space="preserve">бюджетов и при формировании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Pr="002C0510">
        <w:rPr>
          <w:rFonts w:ascii="Times New Roman" w:hAnsi="Times New Roman" w:cs="Times New Roman"/>
          <w:sz w:val="28"/>
          <w:szCs w:val="28"/>
        </w:rPr>
        <w:t xml:space="preserve"> и областного бюджетов на очередной финансовый год.</w:t>
      </w:r>
    </w:p>
    <w:p w:rsidR="005C1F03" w:rsidRPr="00C25066" w:rsidRDefault="002C0510" w:rsidP="00362802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C1F03" w:rsidRPr="00C25066">
        <w:rPr>
          <w:b/>
          <w:color w:val="000000"/>
          <w:sz w:val="28"/>
          <w:szCs w:val="28"/>
        </w:rPr>
        <w:t>. Механизм реализации Программы</w:t>
      </w:r>
    </w:p>
    <w:p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:rsidR="00434047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2C0510" w:rsidRPr="002C0510" w:rsidRDefault="002C0510" w:rsidP="002C0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>Раздел 7 Ожидаемые конечные результаты реализации муниципальной программы и показатели социально-экономической эффективности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Программы станет </w:t>
      </w:r>
      <w:r w:rsidR="003108C5" w:rsidRPr="002C0510">
        <w:rPr>
          <w:rFonts w:ascii="Times New Roman" w:hAnsi="Times New Roman" w:cs="Times New Roman"/>
          <w:sz w:val="28"/>
          <w:szCs w:val="28"/>
        </w:rPr>
        <w:t>увеличения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численности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>, занимающихся физической культурой, спортом и ведущих здоровый образ жизни.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Совокупность программных мероприятий при их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нагрузке. Социально ориентированная физкультурно-спортивная работа среди учащихся и юных спортсменов, направленная на профилактику асоциального поведения, будут способствовать предотвращению вовлечения молодежи в преступную деятельность. Эффективными являются физкультурно- оздоровительные технологии, применяемые в </w:t>
      </w:r>
      <w:r w:rsidR="003108C5" w:rsidRPr="002C0510">
        <w:rPr>
          <w:rFonts w:ascii="Times New Roman" w:hAnsi="Times New Roman" w:cs="Times New Roman"/>
          <w:sz w:val="28"/>
          <w:szCs w:val="28"/>
        </w:rPr>
        <w:lastRenderedPageBreak/>
        <w:t>процессе</w:t>
      </w:r>
      <w:r w:rsidRPr="002C0510">
        <w:rPr>
          <w:rFonts w:ascii="Times New Roman" w:hAnsi="Times New Roman" w:cs="Times New Roman"/>
          <w:sz w:val="28"/>
          <w:szCs w:val="28"/>
        </w:rPr>
        <w:t>физической реабилитации и социальной адаптации инвалидов и лиц с отклонением в развитии.</w:t>
      </w:r>
    </w:p>
    <w:p w:rsidR="002C0510" w:rsidRPr="002C0510" w:rsidRDefault="002C0510" w:rsidP="002C0510">
      <w:pPr>
        <w:spacing w:after="0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Решение проблем, обозначенных в Программе, позволит достичь следующих результатов: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- ежегодное увеличение доли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 физической культурой и спортом на 2-4 % в год;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 -  повышение уровня обеспеченности физкультурно-оздоровительными и спо</w:t>
      </w:r>
      <w:r w:rsidR="00AD4F18">
        <w:rPr>
          <w:rFonts w:ascii="Times New Roman" w:hAnsi="Times New Roman" w:cs="Times New Roman"/>
          <w:sz w:val="28"/>
          <w:szCs w:val="28"/>
        </w:rPr>
        <w:t xml:space="preserve">ртивными сооружениями с 77,0 % </w:t>
      </w:r>
      <w:r w:rsidRPr="002C0510">
        <w:rPr>
          <w:rFonts w:ascii="Times New Roman" w:hAnsi="Times New Roman" w:cs="Times New Roman"/>
          <w:sz w:val="28"/>
          <w:szCs w:val="28"/>
        </w:rPr>
        <w:t>в 2025г. до 78,</w:t>
      </w:r>
      <w:r w:rsidR="00F43DB4">
        <w:rPr>
          <w:rFonts w:ascii="Times New Roman" w:hAnsi="Times New Roman" w:cs="Times New Roman"/>
          <w:sz w:val="28"/>
          <w:szCs w:val="28"/>
        </w:rPr>
        <w:t xml:space="preserve">6% </w:t>
      </w:r>
      <w:r w:rsidRPr="002C0510">
        <w:rPr>
          <w:rFonts w:ascii="Times New Roman" w:hAnsi="Times New Roman" w:cs="Times New Roman"/>
          <w:sz w:val="28"/>
          <w:szCs w:val="28"/>
        </w:rPr>
        <w:t>в 2030 г.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-   укрепление материально-технической базы спортивных организаций;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-совершенствование единой системы подготовки высококвалифицированных спортсменов;  </w:t>
      </w:r>
    </w:p>
    <w:p w:rsidR="002C0510" w:rsidRDefault="002C0510" w:rsidP="002C0510">
      <w:pPr>
        <w:spacing w:after="0"/>
        <w:jc w:val="both"/>
        <w:rPr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- формирование системы мониторинга уровня физической подготовленности и состояния здоровья учащейся молодежи</w:t>
      </w:r>
      <w:r w:rsidRPr="007876A3">
        <w:rPr>
          <w:sz w:val="28"/>
          <w:szCs w:val="28"/>
        </w:rPr>
        <w:t>.</w:t>
      </w:r>
    </w:p>
    <w:p w:rsidR="005C1F03" w:rsidRPr="002C0510" w:rsidRDefault="002C0510" w:rsidP="002C0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1F03" w:rsidRPr="002C0510">
        <w:rPr>
          <w:rFonts w:ascii="Times New Roman" w:hAnsi="Times New Roman" w:cs="Times New Roman"/>
          <w:b/>
          <w:color w:val="000000"/>
          <w:sz w:val="28"/>
          <w:szCs w:val="28"/>
        </w:rPr>
        <w:t>. Система контроля за выполнением Программы</w:t>
      </w:r>
    </w:p>
    <w:p w:rsidR="005C1F03" w:rsidRPr="002C0510" w:rsidRDefault="005C1F03" w:rsidP="0029053C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</w:t>
      </w:r>
      <w:r w:rsidR="00AC191E" w:rsidRPr="002C0510">
        <w:rPr>
          <w:color w:val="000000"/>
          <w:sz w:val="28"/>
          <w:szCs w:val="28"/>
        </w:rPr>
        <w:t xml:space="preserve">Краснорогского </w:t>
      </w:r>
      <w:r w:rsidRPr="002C0510">
        <w:rPr>
          <w:color w:val="000000"/>
          <w:sz w:val="28"/>
          <w:szCs w:val="28"/>
        </w:rPr>
        <w:t xml:space="preserve">сельского поселения </w:t>
      </w:r>
      <w:r w:rsidR="00AC191E" w:rsidRPr="002C0510">
        <w:rPr>
          <w:color w:val="000000"/>
          <w:sz w:val="28"/>
          <w:szCs w:val="28"/>
        </w:rPr>
        <w:t xml:space="preserve">Почепского </w:t>
      </w:r>
      <w:r w:rsidRPr="002C0510">
        <w:rPr>
          <w:color w:val="000000"/>
          <w:sz w:val="28"/>
          <w:szCs w:val="28"/>
        </w:rPr>
        <w:t xml:space="preserve">муниципального района </w:t>
      </w:r>
      <w:r w:rsidR="00AC191E" w:rsidRPr="002C0510">
        <w:rPr>
          <w:color w:val="000000"/>
          <w:sz w:val="28"/>
          <w:szCs w:val="28"/>
        </w:rPr>
        <w:t>Брянской области</w:t>
      </w:r>
      <w:r w:rsidRPr="002C0510">
        <w:rPr>
          <w:color w:val="000000"/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достигнутых.</w:t>
      </w:r>
    </w:p>
    <w:p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1F03" w:rsidRPr="00604CF2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05A1" w:rsidRDefault="00C805A1" w:rsidP="003108C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08C5" w:rsidRDefault="003108C5" w:rsidP="003108C5">
      <w:pPr>
        <w:outlineLvl w:val="1"/>
        <w:rPr>
          <w:rFonts w:ascii="Times New Roman" w:hAnsi="Times New Roman" w:cs="Times New Roman"/>
          <w:sz w:val="28"/>
          <w:szCs w:val="28"/>
        </w:rPr>
        <w:sectPr w:rsidR="003108C5" w:rsidSect="00C805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1FF5" w:rsidRDefault="00831FF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D680A" w:rsidRPr="003F7765" w:rsidRDefault="008D680A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16029">
        <w:rPr>
          <w:rFonts w:ascii="Times New Roman" w:hAnsi="Times New Roman" w:cs="Times New Roman"/>
          <w:sz w:val="24"/>
          <w:szCs w:val="24"/>
        </w:rPr>
        <w:t>1</w:t>
      </w:r>
      <w:r w:rsidRPr="003F7765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209"/>
      <w:bookmarkEnd w:id="1"/>
      <w:r w:rsidRPr="003F7765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Краснорогской </w:t>
      </w:r>
    </w:p>
    <w:p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сельской администрации Почепского </w:t>
      </w:r>
    </w:p>
    <w:p w:rsidR="00C90681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>муниципального района Брянской области»</w:t>
      </w:r>
    </w:p>
    <w:p w:rsidR="003F7765" w:rsidRPr="004627A1" w:rsidRDefault="003F7765" w:rsidP="00C9068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604CF2" w:rsidRDefault="008D680A" w:rsidP="00C90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:rsidR="008D680A" w:rsidRDefault="00C90681" w:rsidP="00C90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902" w:type="dxa"/>
        <w:tblLook w:val="04A0"/>
      </w:tblPr>
      <w:tblGrid>
        <w:gridCol w:w="2660"/>
        <w:gridCol w:w="2460"/>
        <w:gridCol w:w="1840"/>
        <w:gridCol w:w="1540"/>
        <w:gridCol w:w="1500"/>
        <w:gridCol w:w="1500"/>
        <w:gridCol w:w="1500"/>
        <w:gridCol w:w="1680"/>
        <w:gridCol w:w="222"/>
      </w:tblGrid>
      <w:tr w:rsidR="00C805A1" w:rsidRPr="00C805A1" w:rsidTr="001A783C">
        <w:trPr>
          <w:gridAfter w:val="1"/>
          <w:wAfter w:w="222" w:type="dxa"/>
          <w:trHeight w:val="570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РЕАЛИЗАЦИИ МУНИЦИПАЛЬНОЙ ПРОГРАММЫ</w:t>
            </w:r>
          </w:p>
        </w:tc>
      </w:tr>
      <w:tr w:rsidR="00C805A1" w:rsidRPr="00C805A1" w:rsidTr="00631E59">
        <w:trPr>
          <w:gridAfter w:val="1"/>
          <w:wAfter w:w="222" w:type="dxa"/>
          <w:trHeight w:val="509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Подпрограмма, основное   мероприятие, направление расходов, мероприятие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5A1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основного мероприятия и показателей (порядковые номера показателей)</w:t>
            </w:r>
          </w:p>
        </w:tc>
      </w:tr>
      <w:tr w:rsidR="00C805A1" w:rsidRPr="00C805A1" w:rsidTr="00631E59">
        <w:trPr>
          <w:trHeight w:val="48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5A1" w:rsidRPr="00C805A1" w:rsidTr="00631E59">
        <w:trPr>
          <w:trHeight w:val="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023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497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Краснорогской сельской администрации Почепского муниципального района Брянской области "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средства областного бюджета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53C" w:rsidRDefault="0029053C" w:rsidP="0029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805A1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53C" w:rsidRDefault="0029053C" w:rsidP="0029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805A1" w:rsidRPr="00C805A1" w:rsidRDefault="009023EE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27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2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529 971,77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7C384B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529 971,77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64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349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AD4F18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3 497 176,20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3 497 176,20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76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Подпрограмма "Физическая культура и спорт"   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1,2</w:t>
            </w: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76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40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52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78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 Оснащение объектов спортивной инфраструктуры спортивно-технологическим оборудованием в рамках регионального проекта "Развитие инфраструктуры сферы спорта" государственной программы "развитие физической культуры и спорта Брянской области"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437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37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581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053C" w:rsidRDefault="0029053C" w:rsidP="00290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2 997 176,20</w:t>
            </w:r>
            <w:bookmarkStart w:id="2" w:name="_GoBack"/>
            <w:bookmarkEnd w:id="2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29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4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 Мероприятия по развитию физической культуры и спорту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29053C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63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680A" w:rsidRPr="00604CF2" w:rsidRDefault="00631E59" w:rsidP="00631E59">
      <w:pPr>
        <w:tabs>
          <w:tab w:val="left" w:pos="32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D680A" w:rsidRPr="00604CF2" w:rsidSect="00C805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D680A"/>
    <w:rsid w:val="00165AB6"/>
    <w:rsid w:val="0017561F"/>
    <w:rsid w:val="00187673"/>
    <w:rsid w:val="001A5F33"/>
    <w:rsid w:val="001A783C"/>
    <w:rsid w:val="001C4DE5"/>
    <w:rsid w:val="001E543D"/>
    <w:rsid w:val="00286912"/>
    <w:rsid w:val="0029053C"/>
    <w:rsid w:val="002A2214"/>
    <w:rsid w:val="002A720D"/>
    <w:rsid w:val="002C0510"/>
    <w:rsid w:val="003108C5"/>
    <w:rsid w:val="00362802"/>
    <w:rsid w:val="003F7765"/>
    <w:rsid w:val="00434047"/>
    <w:rsid w:val="004627A1"/>
    <w:rsid w:val="00474929"/>
    <w:rsid w:val="004C36E7"/>
    <w:rsid w:val="00541DE6"/>
    <w:rsid w:val="005B43DE"/>
    <w:rsid w:val="005C1F03"/>
    <w:rsid w:val="005E1D04"/>
    <w:rsid w:val="00604CF2"/>
    <w:rsid w:val="00631E59"/>
    <w:rsid w:val="00673479"/>
    <w:rsid w:val="00683D0F"/>
    <w:rsid w:val="006A78FC"/>
    <w:rsid w:val="006C6AF7"/>
    <w:rsid w:val="00767325"/>
    <w:rsid w:val="007A32D3"/>
    <w:rsid w:val="007C1704"/>
    <w:rsid w:val="007C384B"/>
    <w:rsid w:val="007D0098"/>
    <w:rsid w:val="007F0E4F"/>
    <w:rsid w:val="00831FF5"/>
    <w:rsid w:val="00852E52"/>
    <w:rsid w:val="008662E7"/>
    <w:rsid w:val="008D245A"/>
    <w:rsid w:val="008D680A"/>
    <w:rsid w:val="009023EE"/>
    <w:rsid w:val="00920C38"/>
    <w:rsid w:val="00997525"/>
    <w:rsid w:val="00A16029"/>
    <w:rsid w:val="00AC191E"/>
    <w:rsid w:val="00AD4F18"/>
    <w:rsid w:val="00B00A62"/>
    <w:rsid w:val="00B23349"/>
    <w:rsid w:val="00B479D8"/>
    <w:rsid w:val="00B957FF"/>
    <w:rsid w:val="00C25066"/>
    <w:rsid w:val="00C805A1"/>
    <w:rsid w:val="00C90681"/>
    <w:rsid w:val="00C95B47"/>
    <w:rsid w:val="00CB0F8A"/>
    <w:rsid w:val="00D23629"/>
    <w:rsid w:val="00D5696C"/>
    <w:rsid w:val="00D60F17"/>
    <w:rsid w:val="00D70906"/>
    <w:rsid w:val="00E603F2"/>
    <w:rsid w:val="00EC60B9"/>
    <w:rsid w:val="00ED6656"/>
    <w:rsid w:val="00F43DB4"/>
    <w:rsid w:val="00F57D79"/>
    <w:rsid w:val="00FB36D0"/>
    <w:rsid w:val="00FC45BB"/>
    <w:rsid w:val="00FD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qFormat/>
    <w:rsid w:val="008662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866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15</cp:revision>
  <cp:lastPrinted>2025-01-17T08:23:00Z</cp:lastPrinted>
  <dcterms:created xsi:type="dcterms:W3CDTF">2025-01-17T07:56:00Z</dcterms:created>
  <dcterms:modified xsi:type="dcterms:W3CDTF">2026-02-13T14:14:00Z</dcterms:modified>
</cp:coreProperties>
</file>